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Experiment with Words and Reality: A Journey Through States of Mind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Initial Guide: Leaving Words in the Past</w:t>
      </w:r>
    </w:p>
    <w:p>
      <w:pPr>
        <w:pStyle w:val="BodyText"/>
        <w:bidi w:val="0"/>
        <w:jc w:val="start"/>
        <w:rPr/>
      </w:pPr>
      <w:r>
        <w:rPr/>
        <w:t xml:space="preserve">I began testing a method—a guide—that revolved around </w:t>
      </w:r>
      <w:r>
        <w:rPr>
          <w:rStyle w:val="Strong"/>
        </w:rPr>
        <w:t>leaving all words in the past</w:t>
      </w:r>
      <w:r>
        <w:rPr/>
        <w:t xml:space="preserve">: my own, others’, every word I encountered. The idea was to stop engaging with them, to stop </w:t>
      </w:r>
      <w:r>
        <w:rPr>
          <w:rStyle w:val="Emphasis"/>
        </w:rPr>
        <w:t>thinking</w:t>
      </w:r>
      <w:r>
        <w:rPr/>
        <w:t xml:space="preserve"> about them. By doing this, I entered a state where I no longer focused on words at all. I simply </w:t>
      </w:r>
      <w:r>
        <w:rPr>
          <w:rStyle w:val="Emphasis"/>
        </w:rPr>
        <w:t>saw reality as it was</w:t>
      </w:r>
      <w:r>
        <w:rPr/>
        <w:t>, unfiltered by language.</w:t>
      </w:r>
    </w:p>
    <w:p>
      <w:pPr>
        <w:pStyle w:val="BodyText"/>
        <w:bidi w:val="0"/>
        <w:jc w:val="start"/>
        <w:rPr/>
      </w:pPr>
      <w:r>
        <w:rPr/>
        <w:t xml:space="preserve">At first, this state felt incredible. There was a strange clarity, a peace in just observing without the noise of internal dialogue. But then I noticed a problem: </w:t>
      </w:r>
      <w:r>
        <w:rPr>
          <w:rStyle w:val="Strong"/>
        </w:rPr>
        <w:t>without words, I couldn’t strategize</w:t>
      </w:r>
      <w:r>
        <w:rPr/>
        <w:t xml:space="preserve">. In games, in life—I had no plans, no direction. I was just reacting, drifting. I realized I </w:t>
      </w:r>
      <w:r>
        <w:rPr>
          <w:rStyle w:val="Emphasis"/>
        </w:rPr>
        <w:t>needed</w:t>
      </w:r>
      <w:r>
        <w:rPr/>
        <w:t xml:space="preserve"> words to function. To plan, to decide, to navigate the world. So I started using them again.</w:t>
      </w:r>
    </w:p>
    <w:p>
      <w:pPr>
        <w:pStyle w:val="BodyText"/>
        <w:bidi w:val="0"/>
        <w:jc w:val="start"/>
        <w:rPr/>
      </w:pPr>
      <w:r>
        <w:rPr/>
        <w:t xml:space="preserve">But the moment I reintroduced words, everything changed. I began </w:t>
      </w:r>
      <w:r>
        <w:rPr>
          <w:rStyle w:val="Emphasis"/>
        </w:rPr>
        <w:t>looking at them</w:t>
      </w:r>
      <w:r>
        <w:rPr/>
        <w:t>—examining them, questioning them. And that’s when the crisis hit.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Collapse of Meaning: "Why?"</w:t>
      </w:r>
    </w:p>
    <w:p>
      <w:pPr>
        <w:pStyle w:val="BodyText"/>
        <w:bidi w:val="0"/>
        <w:jc w:val="start"/>
        <w:rPr/>
      </w:pPr>
      <w:r>
        <w:rPr/>
        <w:t>As soon as I started using words again, I fell into a spiral: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word is proven</w:t>
      </w:r>
      <w:r>
        <w:rPr/>
        <w:t xml:space="preserve">. No word holds absolute knowledge.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If nothing is proven, nothing has meaning</w:t>
      </w:r>
      <w:r>
        <w:rPr/>
        <w:t xml:space="preserve">. Why live? Why strive for anything?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saw that I could chase a million units of pleasure in life… or zero. And I saw </w:t>
      </w:r>
      <w:r>
        <w:rPr>
          <w:rStyle w:val="Strong"/>
        </w:rPr>
        <w:t>no difference between the two</w:t>
      </w:r>
      <w:r>
        <w:rPr/>
        <w:t xml:space="preserve">. If pleasure is just a word, a concept I can’t prove, why bother pursuing it? Why not just end it all and skip the "pointless" struggle? </w:t>
      </w:r>
    </w:p>
    <w:p>
      <w:pPr>
        <w:pStyle w:val="BodyText"/>
        <w:bidi w:val="0"/>
        <w:jc w:val="start"/>
        <w:rPr/>
      </w:pPr>
      <w:r>
        <w:rPr/>
        <w:t xml:space="preserve">I was paralyzed. </w:t>
      </w:r>
      <w:r>
        <w:rPr>
          <w:rStyle w:val="Strong"/>
        </w:rPr>
        <w:t>No motivation, no purpose</w:t>
      </w:r>
      <w:r>
        <w:rPr/>
        <w:t xml:space="preserve">. Work? Why? To earn money? For what? For more pleasure? But pleasure itself felt meaningless. I had lost faith—not in a religious sense, but in the idea that anything </w:t>
      </w:r>
      <w:r>
        <w:rPr>
          <w:rStyle w:val="Emphasis"/>
        </w:rPr>
        <w:t>mattered</w:t>
      </w:r>
      <w:r>
        <w:rPr/>
        <w:t>. Without belief, there was no point.</w:t>
      </w:r>
    </w:p>
    <w:p>
      <w:pPr>
        <w:pStyle w:val="BodyText"/>
        <w:bidi w:val="0"/>
        <w:jc w:val="start"/>
        <w:rPr/>
      </w:pPr>
      <w:r>
        <w:rPr/>
        <w:t>I was stuck between two terrible options: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Live without words</w:t>
      </w:r>
      <w:r>
        <w:rPr/>
        <w:t xml:space="preserve"> → No strategy, no future, just primitive existence.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Use words but see their emptiness</w:t>
      </w:r>
      <w:r>
        <w:rPr/>
        <w:t xml:space="preserve"> → Constant awareness that nothing is proven, that life has no inherent meaning. </w:t>
      </w:r>
    </w:p>
    <w:p>
      <w:pPr>
        <w:pStyle w:val="BodyText"/>
        <w:bidi w:val="0"/>
        <w:jc w:val="start"/>
        <w:rPr/>
      </w:pPr>
      <w:r>
        <w:rPr/>
        <w:t>Neither worked.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 xml:space="preserve">3. The Breakthrough: Using Words Without </w:t>
      </w:r>
      <w:r>
        <w:rPr>
          <w:rStyle w:val="Emphasis"/>
        </w:rPr>
        <w:t>Looking</w:t>
      </w:r>
      <w:r>
        <w:rPr>
          <w:rStyle w:val="Strong"/>
          <w:b/>
          <w:bCs/>
        </w:rPr>
        <w:t xml:space="preserve"> at Them</w:t>
      </w:r>
    </w:p>
    <w:p>
      <w:pPr>
        <w:pStyle w:val="BodyText"/>
        <w:bidi w:val="0"/>
        <w:jc w:val="start"/>
        <w:rPr/>
      </w:pPr>
      <w:r>
        <w:rPr/>
        <w:t xml:space="preserve">Then, it hit me: </w:t>
      </w:r>
      <w:r>
        <w:rPr>
          <w:rStyle w:val="Strong"/>
        </w:rPr>
        <w:t xml:space="preserve">The problem isn’t words themselves—it’s what happens when I </w:t>
      </w:r>
      <w:r>
        <w:rPr>
          <w:rStyle w:val="Emphasis"/>
        </w:rPr>
        <w:t>look</w:t>
      </w:r>
      <w:r>
        <w:rPr>
          <w:rStyle w:val="Strong"/>
        </w:rPr>
        <w:t xml:space="preserve"> at them.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Words are </w:t>
      </w:r>
      <w:r>
        <w:rPr>
          <w:rStyle w:val="Strong"/>
        </w:rPr>
        <w:t>tools</w:t>
      </w:r>
      <w:r>
        <w:rPr/>
        <w:t xml:space="preserve">. They help me plan, analyze, optimize. They’re powerful.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But when I </w:t>
      </w:r>
      <w:r>
        <w:rPr>
          <w:rStyle w:val="Strong"/>
        </w:rPr>
        <w:t>focus on them</w:t>
      </w:r>
      <w:r>
        <w:rPr/>
        <w:t xml:space="preserve">—when I </w:t>
      </w:r>
      <w:r>
        <w:rPr>
          <w:rStyle w:val="Emphasis"/>
        </w:rPr>
        <w:t>observe</w:t>
      </w:r>
      <w:r>
        <w:rPr/>
        <w:t xml:space="preserve"> them, dissect them, question them—</w:t>
      </w:r>
      <w:r>
        <w:rPr>
          <w:rStyle w:val="Strong"/>
        </w:rPr>
        <w:t>they destroy me</w:t>
      </w:r>
      <w:r>
        <w:rPr/>
        <w:t xml:space="preserve">. They pull me into a world of doubt, of "why?" and "what’s the point?"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Reality isn’t scary. </w:t>
      </w:r>
      <w:r>
        <w:rPr>
          <w:rStyle w:val="Strong"/>
        </w:rPr>
        <w:t>Descriptions of reality are scary</w:t>
      </w:r>
      <w:r>
        <w:rPr/>
        <w:t xml:space="preserve">. My brain reacts to words like "failure," "death," or "meaningless" with fear, even if the actual experience isn’t fearful. </w:t>
      </w:r>
    </w:p>
    <w:p>
      <w:pPr>
        <w:pStyle w:val="BodyText"/>
        <w:bidi w:val="0"/>
        <w:jc w:val="start"/>
        <w:rPr/>
      </w:pPr>
      <w:r>
        <w:rPr/>
        <w:t>So I tried something new:</w:t>
        <w:br/>
      </w:r>
      <w:r>
        <w:rPr>
          <w:rStyle w:val="Strong"/>
        </w:rPr>
        <w:t xml:space="preserve">Use words, but don’t </w:t>
      </w:r>
      <w:r>
        <w:rPr>
          <w:rStyle w:val="Emphasis"/>
        </w:rPr>
        <w:t>look</w:t>
      </w:r>
      <w:r>
        <w:rPr>
          <w:rStyle w:val="Strong"/>
        </w:rPr>
        <w:t xml:space="preserve"> at them.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Think in words, plan in words, describe reality in words…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>…</w:t>
      </w:r>
      <w:r>
        <w:rPr/>
        <w:t xml:space="preserve">but </w:t>
      </w:r>
      <w:r>
        <w:rPr>
          <w:rStyle w:val="Strong"/>
        </w:rPr>
        <w:t>never examine the words themselves</w:t>
      </w:r>
      <w:r>
        <w:rPr/>
        <w:t xml:space="preserve">. Never question their validity. Never </w:t>
      </w:r>
      <w:r>
        <w:rPr>
          <w:rStyle w:val="Emphasis"/>
        </w:rPr>
        <w:t>stare</w:t>
      </w:r>
      <w:r>
        <w:rPr/>
        <w:t xml:space="preserve"> at them.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Focus only on reality</w:t>
      </w:r>
      <w:r>
        <w:rPr/>
        <w:t xml:space="preserve">. Let words be a background tool, like a hammer you don’t analyze—you just use it to build. </w:t>
      </w:r>
    </w:p>
    <w:p>
      <w:pPr>
        <w:pStyle w:val="BodyText"/>
        <w:bidi w:val="0"/>
        <w:jc w:val="start"/>
        <w:rPr/>
      </w:pPr>
      <w:r>
        <w:rPr/>
        <w:t>And it worked.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New State: Effortless Presence</w:t>
      </w:r>
    </w:p>
    <w:p>
      <w:pPr>
        <w:pStyle w:val="BodyText"/>
        <w:bidi w:val="0"/>
        <w:jc w:val="start"/>
        <w:rPr/>
      </w:pPr>
      <w:r>
        <w:rPr/>
        <w:t xml:space="preserve">The state that emerged was </w:t>
      </w:r>
      <w:r>
        <w:rPr>
          <w:rStyle w:val="Strong"/>
        </w:rPr>
        <w:t>better than anything before</w:t>
      </w:r>
      <w:r>
        <w:rPr/>
        <w:t>—even better than when I had blind faith.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obsession with the future</w:t>
      </w:r>
      <w:r>
        <w:rPr/>
        <w:t xml:space="preserve">. I still have plans, but I don’t </w:t>
      </w:r>
      <w:r>
        <w:rPr>
          <w:rStyle w:val="Emphasis"/>
        </w:rPr>
        <w:t>dwell</w:t>
      </w:r>
      <w:r>
        <w:rPr/>
        <w:t xml:space="preserve"> on them. I act in the present.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existential dread</w:t>
      </w:r>
      <w:r>
        <w:rPr/>
        <w:t xml:space="preserve">. Because I’m not </w:t>
      </w:r>
      <w:r>
        <w:rPr>
          <w:rStyle w:val="Emphasis"/>
        </w:rPr>
        <w:t>looking</w:t>
      </w:r>
      <w:r>
        <w:rPr/>
        <w:t xml:space="preserve"> at the words that would trigger it ("meaningless," "why," "pointless").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Pure, unfiltered experience</w:t>
      </w:r>
      <w:r>
        <w:rPr/>
        <w:t>. I feel my desires—</w:t>
      </w:r>
      <w:r>
        <w:rPr>
          <w:rStyle w:val="Strong"/>
        </w:rPr>
        <w:t>not as mental constructs, but as physical, "chest-level" urges</w:t>
      </w:r>
      <w:r>
        <w:rPr/>
        <w:t xml:space="preserve">. No overthinking, no second-guessing.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"Head-wants"</w:t>
      </w:r>
      <w:r>
        <w:rPr/>
        <w:t xml:space="preserve"> (when I </w:t>
      </w:r>
      <w:r>
        <w:rPr>
          <w:rStyle w:val="Emphasis"/>
        </w:rPr>
        <w:t>believe</w:t>
      </w:r>
      <w:r>
        <w:rPr/>
        <w:t xml:space="preserve"> I want something because of words) are gone.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Only </w:t>
      </w:r>
      <w:r>
        <w:rPr>
          <w:rStyle w:val="Emphasis"/>
        </w:rPr>
        <w:t>"chest-wants"</w:t>
      </w:r>
      <w:r>
        <w:rPr/>
        <w:t xml:space="preserve"> remain—</w:t>
      </w:r>
      <w:r>
        <w:rPr>
          <w:rStyle w:val="Strong"/>
        </w:rPr>
        <w:t>instinctive, immediate, unquestioned</w:t>
      </w:r>
      <w:r>
        <w:rPr/>
        <w:t xml:space="preserve">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tilt, no negativity</w:t>
      </w:r>
      <w:r>
        <w:rPr/>
        <w:t>. In games, in work—</w:t>
      </w:r>
      <w:r>
        <w:rPr>
          <w:rStyle w:val="Strong"/>
        </w:rPr>
        <w:t>strategy returns, but without the mental noise</w:t>
      </w:r>
      <w:r>
        <w:rPr/>
        <w:t xml:space="preserve">. I play, I act, I enjoy, without the weight of doubt. </w:t>
      </w:r>
    </w:p>
    <w:p>
      <w:pPr>
        <w:pStyle w:val="BodyText"/>
        <w:bidi w:val="0"/>
        <w:jc w:val="start"/>
        <w:rPr/>
      </w:pPr>
      <w:r>
        <w:rPr/>
        <w:t xml:space="preserve">It’s </w:t>
      </w:r>
      <w:r>
        <w:rPr>
          <w:rStyle w:val="Strong"/>
        </w:rPr>
        <w:t>comfortable</w:t>
      </w:r>
      <w:r>
        <w:rPr/>
        <w:t xml:space="preserve">. Not the chemical high of blind faith, but a deep, </w:t>
      </w:r>
      <w:r>
        <w:rPr>
          <w:rStyle w:val="Strong"/>
        </w:rPr>
        <w:t>psychological ease</w:t>
      </w:r>
      <w:r>
        <w:rPr/>
        <w:t xml:space="preserve">. Like this is how a healthy mind </w:t>
      </w:r>
      <w:r>
        <w:rPr>
          <w:rStyle w:val="Emphasis"/>
        </w:rPr>
        <w:t>should</w:t>
      </w:r>
      <w:r>
        <w:rPr/>
        <w:t xml:space="preserve"> feel.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Paradox of Desire</w:t>
      </w:r>
    </w:p>
    <w:p>
      <w:pPr>
        <w:pStyle w:val="BodyText"/>
        <w:bidi w:val="0"/>
        <w:jc w:val="start"/>
        <w:rPr/>
      </w:pPr>
      <w:r>
        <w:rPr/>
        <w:t xml:space="preserve">Now, I </w:t>
      </w:r>
      <w:r>
        <w:rPr>
          <w:rStyle w:val="Emphasis"/>
        </w:rPr>
        <w:t>want</w:t>
      </w:r>
      <w:r>
        <w:rPr/>
        <w:t xml:space="preserve"> everything. Not in a frantic, desperate way—but in a </w:t>
      </w:r>
      <w:r>
        <w:rPr>
          <w:rStyle w:val="Strong"/>
        </w:rPr>
        <w:t>curious, open way</w:t>
      </w:r>
      <w:r>
        <w:rPr/>
        <w:t>.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want to play, to walk, to write, to work… but I don’t </w:t>
      </w:r>
      <w:r>
        <w:rPr>
          <w:rStyle w:val="Emphasis"/>
        </w:rPr>
        <w:t>need</w:t>
      </w:r>
      <w:r>
        <w:rPr/>
        <w:t xml:space="preserve"> to. There’s no pressure.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don’t trust this state will last forever. So for now, I’m </w:t>
      </w:r>
      <w:r>
        <w:rPr>
          <w:rStyle w:val="Strong"/>
        </w:rPr>
        <w:t>savoring it</w:t>
      </w:r>
      <w:r>
        <w:rPr/>
        <w:t xml:space="preserve">, not planning long-term. Why commit to work if the state might vanish? Better to </w:t>
      </w:r>
      <w:r>
        <w:rPr>
          <w:rStyle w:val="Strong"/>
        </w:rPr>
        <w:t>immerse myself fully in the present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>But I know that at some point, I’ll realize this isn’t going away. Then I’ll start building again—</w:t>
      </w:r>
      <w:r>
        <w:rPr>
          <w:rStyle w:val="Strong"/>
        </w:rPr>
        <w:t>long-term, with confidence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Final Guide: The Art of Not Looking</w:t>
      </w:r>
    </w:p>
    <w:p>
      <w:pPr>
        <w:pStyle w:val="BodyText"/>
        <w:bidi w:val="0"/>
        <w:jc w:val="start"/>
        <w:rPr/>
      </w:pPr>
      <w:r>
        <w:rPr/>
        <w:t>The refined method is simple: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Use words as tools</w:t>
      </w:r>
      <w:r>
        <w:rPr/>
        <w:t xml:space="preserve">. Plan, describe, analyze—but don’t </w:t>
      </w:r>
      <w:r>
        <w:rPr>
          <w:rStyle w:val="Emphasis"/>
        </w:rPr>
        <w:t>fixate</w:t>
      </w:r>
      <w:r>
        <w:rPr/>
        <w:t xml:space="preserve"> on them.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Never examine the words themselves</w:t>
      </w:r>
      <w:r>
        <w:rPr/>
        <w:t xml:space="preserve">. Don’t ask, </w:t>
      </w:r>
      <w:r>
        <w:rPr>
          <w:rStyle w:val="Emphasis"/>
        </w:rPr>
        <w:t>"Is this true? What does this mean? Why?"</w:t>
      </w:r>
      <w:r>
        <w:rPr/>
        <w:t xml:space="preserve">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Stay in reality</w:t>
      </w:r>
      <w:r>
        <w:rPr/>
        <w:t xml:space="preserve">. Feel your desires physically, not mentally. Act from the "chest," not the "head."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 xml:space="preserve">If you slip and start </w:t>
      </w:r>
      <w:r>
        <w:rPr>
          <w:rStyle w:val="Emphasis"/>
        </w:rPr>
        <w:t>looking</w:t>
      </w:r>
      <w:r>
        <w:rPr>
          <w:rStyle w:val="Strong"/>
        </w:rPr>
        <w:t xml:space="preserve"> at words</w:t>
      </w:r>
      <w:r>
        <w:rPr/>
        <w:t>—if you begin questioning, doubting—</w:t>
      </w:r>
      <w:r>
        <w:rPr>
          <w:rStyle w:val="Strong"/>
        </w:rPr>
        <w:t>stop</w:t>
      </w:r>
      <w:r>
        <w:rPr/>
        <w:t xml:space="preserve">. Return to pure observation. The moment you </w:t>
      </w:r>
      <w:r>
        <w:rPr>
          <w:rStyle w:val="Emphasis"/>
        </w:rPr>
        <w:t>see</w:t>
      </w:r>
      <w:r>
        <w:rPr/>
        <w:t xml:space="preserve"> words as just words (not truth, not lies, just tools), the dread vanishes.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Result: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All the power of language (strategy, creativity, planning) </w:t>
      </w:r>
      <w:r>
        <w:rPr>
          <w:rStyle w:val="Strong"/>
        </w:rPr>
        <w:t>without the suffering</w:t>
      </w:r>
      <w:r>
        <w:rPr/>
        <w:t xml:space="preserve">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 state of </w:t>
      </w:r>
      <w:r>
        <w:rPr>
          <w:rStyle w:val="Strong"/>
        </w:rPr>
        <w:t>effortless presence</w:t>
      </w:r>
      <w:r>
        <w:rPr/>
        <w:t>—</w:t>
      </w:r>
      <w:r>
        <w:rPr>
          <w:rStyle w:val="Strong"/>
        </w:rPr>
        <w:t>better than faith</w:t>
      </w:r>
      <w:r>
        <w:rPr/>
        <w:t xml:space="preserve">, because it’s not dependent on belief.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meaning crisis</w:t>
      </w:r>
      <w:r>
        <w:rPr/>
        <w:t xml:space="preserve">, because you’re not </w:t>
      </w:r>
      <w:r>
        <w:rPr>
          <w:rStyle w:val="Emphasis"/>
        </w:rPr>
        <w:t>searching</w:t>
      </w:r>
      <w:r>
        <w:rPr/>
        <w:t xml:space="preserve"> for meaning in words. You’re just </w:t>
      </w:r>
      <w:r>
        <w:rPr>
          <w:rStyle w:val="Strong"/>
        </w:rPr>
        <w:t>living</w:t>
      </w:r>
      <w:r>
        <w:rPr/>
        <w:t xml:space="preserve">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Closing Thought</w:t>
      </w:r>
    </w:p>
    <w:p>
      <w:pPr>
        <w:pStyle w:val="BodyText"/>
        <w:bidi w:val="0"/>
        <w:jc w:val="start"/>
        <w:rPr/>
      </w:pPr>
      <w:r>
        <w:rPr/>
        <w:t>I didn’t expect to write this down. It feels too simple—</w:t>
      </w:r>
      <w:r>
        <w:rPr>
          <w:rStyle w:val="Strong"/>
        </w:rPr>
        <w:t>almost too good to be true</w:t>
      </w:r>
      <w:r>
        <w:rPr/>
        <w:t>. But it works. And for now, that’s enough.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930</Words>
  <Characters>4381</Characters>
  <CharactersWithSpaces>5240</CharactersWithSpaces>
  <Paragraphs>51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2026-03-24T07:28:15Z</dcterms:created>
  <dc:creator/>
  <dc:description/>
  <dc:language>ru-RU</dc:language>
  <cp:lastModifiedBy/>
  <dcterms:modified xsi:type="dcterms:W3CDTF">2026-03-24T07:28:16Z</dcterms:modified>
  <cp:revision>2</cp:revision>
  <dc:subject/>
  <dc:title>Calibri</dc:title>
</cp:coreProperties>
</file>